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AA" w:rsidRDefault="009F05AA" w:rsidP="00A50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AA" w:rsidRDefault="009F05AA" w:rsidP="009F05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Опись в обязательном порядке заполняется и прикладывается к заявлению!</w:t>
      </w:r>
    </w:p>
    <w:p w:rsidR="009F05AA" w:rsidRDefault="009F05AA" w:rsidP="00A50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914" w:rsidRDefault="00A50914" w:rsidP="00A50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AB">
        <w:rPr>
          <w:rFonts w:ascii="Times New Roman" w:hAnsi="Times New Roman" w:cs="Times New Roman"/>
          <w:b/>
          <w:sz w:val="28"/>
          <w:szCs w:val="28"/>
        </w:rPr>
        <w:t xml:space="preserve">Опись к заявлению о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переоформлении </w:t>
      </w:r>
    </w:p>
    <w:p w:rsidR="00A50914" w:rsidRDefault="00A50914" w:rsidP="00A50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AB">
        <w:rPr>
          <w:rFonts w:ascii="Times New Roman" w:hAnsi="Times New Roman" w:cs="Times New Roman"/>
          <w:b/>
          <w:sz w:val="28"/>
          <w:szCs w:val="28"/>
        </w:rPr>
        <w:t>аттестата аккредитации оператора технического осмотра</w:t>
      </w:r>
    </w:p>
    <w:p w:rsidR="004E7A2C" w:rsidRPr="004E7A2C" w:rsidRDefault="00A50914" w:rsidP="004E7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</w:t>
      </w:r>
      <w:r w:rsidR="004E7A2C">
        <w:rPr>
          <w:rFonts w:ascii="Times New Roman" w:hAnsi="Times New Roman" w:cs="Times New Roman"/>
          <w:b/>
          <w:sz w:val="28"/>
          <w:szCs w:val="28"/>
        </w:rPr>
        <w:t xml:space="preserve">сокращением области аккредитации пункта технического осмотра </w:t>
      </w:r>
      <w:r w:rsidR="004E7A2C" w:rsidRPr="004E7A2C">
        <w:rPr>
          <w:rFonts w:ascii="Times New Roman" w:hAnsi="Times New Roman" w:cs="Times New Roman"/>
          <w:b/>
          <w:i/>
          <w:sz w:val="28"/>
          <w:szCs w:val="28"/>
        </w:rPr>
        <w:t>и/или</w:t>
      </w:r>
      <w:r w:rsidR="004E7A2C">
        <w:rPr>
          <w:rFonts w:ascii="Times New Roman" w:hAnsi="Times New Roman" w:cs="Times New Roman"/>
          <w:b/>
          <w:sz w:val="28"/>
          <w:szCs w:val="28"/>
        </w:rPr>
        <w:t xml:space="preserve"> передвижной диагностической линии</w:t>
      </w:r>
    </w:p>
    <w:p w:rsidR="003173F3" w:rsidRDefault="003173F3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A2C" w:rsidRDefault="004E7A2C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6575"/>
        <w:gridCol w:w="2244"/>
      </w:tblGrid>
      <w:tr w:rsidR="00934CAB" w:rsidTr="00230362">
        <w:tc>
          <w:tcPr>
            <w:tcW w:w="752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 документов</w:t>
            </w:r>
          </w:p>
        </w:tc>
        <w:tc>
          <w:tcPr>
            <w:tcW w:w="2244" w:type="dxa"/>
          </w:tcPr>
          <w:p w:rsidR="003173F3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</w:t>
            </w:r>
          </w:p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- по</w:t>
            </w:r>
          </w:p>
        </w:tc>
      </w:tr>
      <w:tr w:rsidR="00934CAB" w:rsidTr="00230362">
        <w:tc>
          <w:tcPr>
            <w:tcW w:w="752" w:type="dxa"/>
            <w:tcBorders>
              <w:bottom w:val="single" w:sz="4" w:space="0" w:color="auto"/>
            </w:tcBorders>
          </w:tcPr>
          <w:p w:rsidR="00934CAB" w:rsidRDefault="0096311C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934CAB" w:rsidRDefault="00934CAB" w:rsidP="0093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платежного документа, подтверждающего внесение платы за аккредитацию</w:t>
            </w:r>
          </w:p>
          <w:p w:rsidR="004E7A2C" w:rsidRDefault="004E7A2C" w:rsidP="00934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D343FD">
        <w:tc>
          <w:tcPr>
            <w:tcW w:w="752" w:type="dxa"/>
          </w:tcPr>
          <w:p w:rsidR="00D01B6A" w:rsidRDefault="0096311C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96311C" w:rsidRPr="00D343FD" w:rsidRDefault="0096311C" w:rsidP="00BD0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FD">
              <w:rPr>
                <w:rFonts w:ascii="Times New Roman" w:hAnsi="Times New Roman" w:cs="Times New Roman"/>
                <w:sz w:val="28"/>
                <w:szCs w:val="28"/>
              </w:rPr>
              <w:t>Документ, содержащий расчет значения пропускной способности пункта технического осмотра</w:t>
            </w:r>
            <w:r w:rsidR="00BD0BB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D0BBA" w:rsidRPr="00BD0B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D0BBA">
              <w:rPr>
                <w:rFonts w:ascii="Times New Roman" w:hAnsi="Times New Roman" w:cs="Times New Roman"/>
                <w:sz w:val="28"/>
                <w:szCs w:val="28"/>
              </w:rPr>
              <w:t xml:space="preserve">или передвижной диагностической линии </w:t>
            </w:r>
            <w:r w:rsidR="00BD0BBA" w:rsidRPr="00BD0BBA">
              <w:rPr>
                <w:rFonts w:ascii="Times New Roman" w:hAnsi="Times New Roman" w:cs="Times New Roman"/>
                <w:i/>
                <w:sz w:val="24"/>
                <w:szCs w:val="24"/>
              </w:rPr>
              <w:t>(прикладывается в случае изменения пропускной способности после сокращения области аккредитации)</w:t>
            </w:r>
          </w:p>
          <w:p w:rsidR="004E7A2C" w:rsidRDefault="004E7A2C" w:rsidP="0023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D01B6A" w:rsidRDefault="00D01B6A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43FD" w:rsidTr="0096311C">
        <w:tc>
          <w:tcPr>
            <w:tcW w:w="752" w:type="dxa"/>
          </w:tcPr>
          <w:p w:rsidR="00D343FD" w:rsidRPr="00D343FD" w:rsidRDefault="0096311C" w:rsidP="0096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D343FD" w:rsidRDefault="0096311C" w:rsidP="0096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наличие полномочий лица, подписавшего заявление, на осуществление действий от имени юридического лица</w:t>
            </w:r>
          </w:p>
        </w:tc>
        <w:tc>
          <w:tcPr>
            <w:tcW w:w="2244" w:type="dxa"/>
          </w:tcPr>
          <w:p w:rsidR="00D343FD" w:rsidRDefault="00D343FD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0914" w:rsidRDefault="00A50914" w:rsidP="00934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4CAB" w:rsidRPr="00934CAB" w:rsidRDefault="00934CAB" w:rsidP="00934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4CAB" w:rsidRPr="00934CAB" w:rsidSect="003173F3">
      <w:headerReference w:type="default" r:id="rId7"/>
      <w:pgSz w:w="11906" w:h="16838"/>
      <w:pgMar w:top="144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F3" w:rsidRDefault="003173F3" w:rsidP="003173F3">
      <w:pPr>
        <w:spacing w:after="0" w:line="240" w:lineRule="auto"/>
      </w:pPr>
      <w:r>
        <w:separator/>
      </w:r>
    </w:p>
  </w:endnote>
  <w:endnote w:type="continuationSeparator" w:id="0">
    <w:p w:rsidR="003173F3" w:rsidRDefault="003173F3" w:rsidP="0031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F3" w:rsidRDefault="003173F3" w:rsidP="003173F3">
      <w:pPr>
        <w:spacing w:after="0" w:line="240" w:lineRule="auto"/>
      </w:pPr>
      <w:r>
        <w:separator/>
      </w:r>
    </w:p>
  </w:footnote>
  <w:footnote w:type="continuationSeparator" w:id="0">
    <w:p w:rsidR="003173F3" w:rsidRDefault="003173F3" w:rsidP="0031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F3" w:rsidRPr="003173F3" w:rsidRDefault="003173F3" w:rsidP="003173F3">
    <w:pPr>
      <w:pStyle w:val="a9"/>
      <w:jc w:val="right"/>
      <w:rPr>
        <w:rFonts w:ascii="Times New Roman" w:hAnsi="Times New Roman" w:cs="Times New Roman"/>
      </w:rPr>
    </w:pPr>
    <w:r w:rsidRPr="003173F3">
      <w:rPr>
        <w:rFonts w:ascii="Times New Roman" w:hAnsi="Times New Roman" w:cs="Times New Roman"/>
      </w:rPr>
      <w:t xml:space="preserve">Для </w:t>
    </w:r>
    <w:r w:rsidR="00A06AE5">
      <w:rPr>
        <w:rFonts w:ascii="Times New Roman" w:hAnsi="Times New Roman" w:cs="Times New Roman"/>
      </w:rPr>
      <w:t xml:space="preserve">операторов технического осмотра </w:t>
    </w:r>
    <w:r w:rsidRPr="003173F3">
      <w:rPr>
        <w:rFonts w:ascii="Times New Roman" w:hAnsi="Times New Roman" w:cs="Times New Roman"/>
      </w:rPr>
      <w:t xml:space="preserve">– </w:t>
    </w:r>
  </w:p>
  <w:p w:rsidR="003173F3" w:rsidRPr="003173F3" w:rsidRDefault="00A50914" w:rsidP="003173F3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</w:t>
    </w:r>
    <w:r w:rsidR="00230362">
      <w:rPr>
        <w:rFonts w:ascii="Times New Roman" w:hAnsi="Times New Roman" w:cs="Times New Roman"/>
      </w:rPr>
      <w:t xml:space="preserve">юридических лиц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AB"/>
    <w:rsid w:val="00230362"/>
    <w:rsid w:val="00280794"/>
    <w:rsid w:val="002A6A3A"/>
    <w:rsid w:val="002E458A"/>
    <w:rsid w:val="003173F3"/>
    <w:rsid w:val="003645C0"/>
    <w:rsid w:val="0037704F"/>
    <w:rsid w:val="004E7A2C"/>
    <w:rsid w:val="008B6E8B"/>
    <w:rsid w:val="008B7FEF"/>
    <w:rsid w:val="00934CAB"/>
    <w:rsid w:val="0096311C"/>
    <w:rsid w:val="009F05AA"/>
    <w:rsid w:val="00A06AE5"/>
    <w:rsid w:val="00A50914"/>
    <w:rsid w:val="00AA6945"/>
    <w:rsid w:val="00BD0BBA"/>
    <w:rsid w:val="00D01B6A"/>
    <w:rsid w:val="00D343FD"/>
    <w:rsid w:val="00D8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13</cp:revision>
  <dcterms:created xsi:type="dcterms:W3CDTF">2020-10-06T07:50:00Z</dcterms:created>
  <dcterms:modified xsi:type="dcterms:W3CDTF">2021-02-18T08:25:00Z</dcterms:modified>
</cp:coreProperties>
</file>